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C66" w:rsidRPr="001E6C66" w:rsidRDefault="001E6C66" w:rsidP="001E6C66">
      <w:pPr>
        <w:widowControl w:val="0"/>
        <w:jc w:val="both"/>
        <w:rPr>
          <w:color w:val="000000"/>
        </w:rPr>
      </w:pPr>
    </w:p>
    <w:p w:rsidR="001E6C66" w:rsidRPr="001E6C66" w:rsidRDefault="000A2F83" w:rsidP="001E6C66">
      <w:pPr>
        <w:widowControl w:val="0"/>
        <w:jc w:val="both"/>
        <w:rPr>
          <w:b/>
          <w:color w:val="000000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2701925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3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6C66" w:rsidRPr="001E6C66" w:rsidRDefault="001E6C66" w:rsidP="001E6C66">
      <w:pPr>
        <w:widowControl w:val="0"/>
        <w:jc w:val="center"/>
        <w:rPr>
          <w:b/>
          <w:color w:val="000000"/>
          <w:sz w:val="28"/>
          <w:szCs w:val="20"/>
        </w:rPr>
      </w:pPr>
    </w:p>
    <w:p w:rsidR="001E6C66" w:rsidRPr="001E6C66" w:rsidRDefault="001E6C66" w:rsidP="001E6C66">
      <w:pPr>
        <w:widowControl w:val="0"/>
        <w:jc w:val="center"/>
        <w:rPr>
          <w:b/>
          <w:color w:val="000000"/>
          <w:sz w:val="28"/>
          <w:szCs w:val="20"/>
        </w:rPr>
      </w:pPr>
    </w:p>
    <w:p w:rsidR="001E6C66" w:rsidRPr="001E6C66" w:rsidRDefault="001E6C66" w:rsidP="001E6C66">
      <w:pPr>
        <w:widowControl w:val="0"/>
        <w:jc w:val="center"/>
        <w:rPr>
          <w:b/>
          <w:color w:val="000000"/>
          <w:sz w:val="28"/>
          <w:szCs w:val="20"/>
        </w:rPr>
      </w:pPr>
    </w:p>
    <w:p w:rsidR="001E6C66" w:rsidRPr="001E6C66" w:rsidRDefault="001E6C66" w:rsidP="001E6C66">
      <w:pPr>
        <w:widowControl w:val="0"/>
        <w:jc w:val="center"/>
        <w:rPr>
          <w:b/>
          <w:color w:val="000000"/>
          <w:sz w:val="28"/>
          <w:szCs w:val="20"/>
        </w:rPr>
      </w:pPr>
    </w:p>
    <w:p w:rsidR="001E6C66" w:rsidRPr="001E6C66" w:rsidRDefault="001E6C66" w:rsidP="001E6C66">
      <w:pPr>
        <w:widowControl w:val="0"/>
        <w:jc w:val="center"/>
        <w:rPr>
          <w:b/>
          <w:color w:val="000000"/>
          <w:sz w:val="44"/>
          <w:szCs w:val="44"/>
        </w:rPr>
      </w:pPr>
      <w:r w:rsidRPr="001E6C66">
        <w:rPr>
          <w:b/>
          <w:color w:val="000000"/>
          <w:sz w:val="44"/>
          <w:szCs w:val="44"/>
        </w:rPr>
        <w:t xml:space="preserve">АДМИНИСТРАЦИЯ </w:t>
      </w:r>
    </w:p>
    <w:p w:rsidR="001E6C66" w:rsidRPr="001E6C66" w:rsidRDefault="001E6C66" w:rsidP="001E6C66">
      <w:pPr>
        <w:widowControl w:val="0"/>
        <w:jc w:val="center"/>
        <w:rPr>
          <w:b/>
          <w:color w:val="000000"/>
          <w:sz w:val="28"/>
          <w:szCs w:val="20"/>
        </w:rPr>
      </w:pPr>
      <w:r w:rsidRPr="001E6C66">
        <w:rPr>
          <w:b/>
          <w:color w:val="000000"/>
          <w:sz w:val="28"/>
          <w:szCs w:val="20"/>
        </w:rPr>
        <w:t>ПЕЧЕНГСКОГО МУНИЦИПАЛЬНОГО ОКРУГА</w:t>
      </w:r>
    </w:p>
    <w:p w:rsidR="001E6C66" w:rsidRPr="001E6C66" w:rsidRDefault="001E6C66" w:rsidP="001E6C66">
      <w:pPr>
        <w:widowControl w:val="0"/>
        <w:jc w:val="center"/>
        <w:rPr>
          <w:b/>
          <w:color w:val="000000"/>
          <w:sz w:val="28"/>
          <w:szCs w:val="20"/>
        </w:rPr>
      </w:pPr>
      <w:r w:rsidRPr="001E6C66">
        <w:rPr>
          <w:b/>
          <w:color w:val="000000"/>
          <w:sz w:val="28"/>
          <w:szCs w:val="20"/>
        </w:rPr>
        <w:t>МУРМАНСКОЙ ОБЛАСТИ</w:t>
      </w:r>
    </w:p>
    <w:p w:rsidR="001E6C66" w:rsidRPr="001E6C66" w:rsidRDefault="001E6C66" w:rsidP="001E6C66">
      <w:pPr>
        <w:widowControl w:val="0"/>
        <w:jc w:val="center"/>
        <w:rPr>
          <w:b/>
          <w:color w:val="000000"/>
          <w:sz w:val="16"/>
          <w:szCs w:val="16"/>
        </w:rPr>
      </w:pPr>
    </w:p>
    <w:p w:rsidR="001E6C66" w:rsidRPr="001E6C66" w:rsidRDefault="001E6C66" w:rsidP="001E6C66">
      <w:pPr>
        <w:widowControl w:val="0"/>
        <w:jc w:val="center"/>
        <w:rPr>
          <w:b/>
          <w:color w:val="000000"/>
          <w:sz w:val="44"/>
          <w:szCs w:val="44"/>
        </w:rPr>
      </w:pPr>
      <w:r w:rsidRPr="001E6C66">
        <w:rPr>
          <w:b/>
          <w:color w:val="000000"/>
          <w:sz w:val="44"/>
          <w:szCs w:val="44"/>
        </w:rPr>
        <w:t>ПОСТАНОВЛЕНИЕ</w:t>
      </w:r>
    </w:p>
    <w:p w:rsidR="001E6C66" w:rsidRPr="001E6C66" w:rsidRDefault="001E6C66" w:rsidP="001E6C66">
      <w:pPr>
        <w:widowControl w:val="0"/>
        <w:jc w:val="center"/>
        <w:rPr>
          <w:color w:val="000000"/>
          <w:sz w:val="20"/>
          <w:szCs w:val="20"/>
        </w:rPr>
      </w:pPr>
    </w:p>
    <w:p w:rsidR="001E6C66" w:rsidRPr="001E6C66" w:rsidRDefault="001E6C66" w:rsidP="001E6C66">
      <w:pPr>
        <w:widowControl w:val="0"/>
        <w:jc w:val="center"/>
        <w:rPr>
          <w:color w:val="000000"/>
          <w:sz w:val="20"/>
          <w:szCs w:val="20"/>
        </w:rPr>
      </w:pPr>
    </w:p>
    <w:p w:rsidR="001E6C66" w:rsidRPr="001E6C66" w:rsidRDefault="001E6C66" w:rsidP="001E6C66">
      <w:pPr>
        <w:widowControl w:val="0"/>
        <w:jc w:val="both"/>
        <w:rPr>
          <w:b/>
          <w:color w:val="000000"/>
          <w:szCs w:val="20"/>
        </w:rPr>
      </w:pPr>
      <w:r w:rsidRPr="001E6C66">
        <w:rPr>
          <w:b/>
          <w:color w:val="000000"/>
          <w:szCs w:val="20"/>
        </w:rPr>
        <w:t xml:space="preserve">от </w:t>
      </w:r>
      <w:r w:rsidR="00B82FA2">
        <w:rPr>
          <w:b/>
          <w:color w:val="000000"/>
          <w:szCs w:val="20"/>
        </w:rPr>
        <w:t>30.03.2023</w:t>
      </w:r>
      <w:r w:rsidR="000A2F83">
        <w:rPr>
          <w:b/>
          <w:color w:val="000000"/>
          <w:szCs w:val="20"/>
        </w:rPr>
        <w:t xml:space="preserve"> </w:t>
      </w:r>
      <w:r w:rsidR="000A2F83">
        <w:rPr>
          <w:b/>
          <w:color w:val="000000"/>
          <w:szCs w:val="20"/>
        </w:rPr>
        <w:tab/>
      </w:r>
      <w:r w:rsidR="000A2F83">
        <w:rPr>
          <w:b/>
          <w:color w:val="000000"/>
          <w:szCs w:val="20"/>
        </w:rPr>
        <w:tab/>
      </w:r>
      <w:r w:rsidR="000A2F83">
        <w:rPr>
          <w:b/>
          <w:color w:val="000000"/>
          <w:szCs w:val="20"/>
        </w:rPr>
        <w:tab/>
      </w:r>
      <w:r w:rsidR="000A2F83">
        <w:rPr>
          <w:b/>
          <w:color w:val="000000"/>
          <w:szCs w:val="20"/>
        </w:rPr>
        <w:tab/>
      </w:r>
      <w:r w:rsidR="000A2F83">
        <w:rPr>
          <w:b/>
          <w:color w:val="000000"/>
          <w:szCs w:val="20"/>
        </w:rPr>
        <w:tab/>
      </w:r>
      <w:r w:rsidR="000A2F83">
        <w:rPr>
          <w:b/>
          <w:color w:val="000000"/>
          <w:szCs w:val="20"/>
        </w:rPr>
        <w:tab/>
      </w:r>
      <w:r w:rsidR="000A2F83">
        <w:rPr>
          <w:b/>
          <w:color w:val="000000"/>
          <w:szCs w:val="20"/>
        </w:rPr>
        <w:tab/>
      </w:r>
      <w:r w:rsidR="000A2F83">
        <w:rPr>
          <w:b/>
          <w:color w:val="000000"/>
          <w:szCs w:val="20"/>
        </w:rPr>
        <w:tab/>
      </w:r>
      <w:r w:rsidR="000A2F83">
        <w:rPr>
          <w:b/>
          <w:color w:val="000000"/>
          <w:szCs w:val="20"/>
        </w:rPr>
        <w:tab/>
      </w:r>
      <w:r w:rsidR="000A2F83">
        <w:rPr>
          <w:b/>
          <w:color w:val="000000"/>
          <w:szCs w:val="20"/>
        </w:rPr>
        <w:tab/>
      </w:r>
      <w:r w:rsidR="00DE05F3">
        <w:rPr>
          <w:b/>
          <w:color w:val="000000"/>
          <w:szCs w:val="20"/>
        </w:rPr>
        <w:t xml:space="preserve">   </w:t>
      </w:r>
      <w:r w:rsidRPr="001E6C66">
        <w:rPr>
          <w:b/>
          <w:color w:val="000000"/>
          <w:szCs w:val="20"/>
        </w:rPr>
        <w:t xml:space="preserve">№ </w:t>
      </w:r>
      <w:r w:rsidR="00B82FA2">
        <w:rPr>
          <w:b/>
          <w:color w:val="000000"/>
          <w:szCs w:val="20"/>
        </w:rPr>
        <w:t>472</w:t>
      </w:r>
    </w:p>
    <w:p w:rsidR="001E6C66" w:rsidRPr="001E6C66" w:rsidRDefault="001E6C66" w:rsidP="001E6C66">
      <w:pPr>
        <w:widowControl w:val="0"/>
        <w:jc w:val="center"/>
        <w:rPr>
          <w:b/>
          <w:color w:val="000000"/>
          <w:sz w:val="28"/>
          <w:szCs w:val="20"/>
        </w:rPr>
      </w:pPr>
      <w:proofErr w:type="spellStart"/>
      <w:r w:rsidRPr="001E6C66">
        <w:rPr>
          <w:b/>
          <w:color w:val="000000"/>
          <w:szCs w:val="20"/>
        </w:rPr>
        <w:t>п.г.т</w:t>
      </w:r>
      <w:proofErr w:type="spellEnd"/>
      <w:r w:rsidRPr="001E6C66">
        <w:rPr>
          <w:b/>
          <w:color w:val="000000"/>
          <w:szCs w:val="20"/>
        </w:rPr>
        <w:t>. Никель</w:t>
      </w:r>
    </w:p>
    <w:p w:rsidR="001E6C66" w:rsidRPr="001E6C66" w:rsidRDefault="001E6C66" w:rsidP="001E6C66">
      <w:pPr>
        <w:widowControl w:val="0"/>
        <w:jc w:val="both"/>
        <w:rPr>
          <w:b/>
          <w:color w:val="000000"/>
        </w:rPr>
      </w:pPr>
    </w:p>
    <w:p w:rsidR="001E6C66" w:rsidRPr="001E6C66" w:rsidRDefault="001E6C66" w:rsidP="001E6C66">
      <w:pPr>
        <w:widowControl w:val="0"/>
        <w:jc w:val="both"/>
        <w:rPr>
          <w:b/>
          <w:color w:val="000000"/>
        </w:rPr>
      </w:pPr>
    </w:p>
    <w:p w:rsidR="00D46FBF" w:rsidRPr="001E6C66" w:rsidRDefault="00124382" w:rsidP="001E6C66">
      <w:pPr>
        <w:shd w:val="clear" w:color="auto" w:fill="FFFFFF"/>
        <w:jc w:val="center"/>
        <w:rPr>
          <w:b/>
          <w:color w:val="000000"/>
          <w:spacing w:val="1"/>
          <w:sz w:val="20"/>
          <w:szCs w:val="20"/>
        </w:rPr>
      </w:pPr>
      <w:r>
        <w:rPr>
          <w:b/>
          <w:color w:val="000000"/>
          <w:spacing w:val="1"/>
          <w:sz w:val="20"/>
          <w:szCs w:val="20"/>
        </w:rPr>
        <w:t>О внесении изменений в Устав муниципального автономного учреждения «Информационный центр» Печенгского муниципального округа Мурманской области</w:t>
      </w:r>
    </w:p>
    <w:p w:rsidR="0060272C" w:rsidRPr="001E6C66" w:rsidRDefault="0060272C" w:rsidP="001E6C66">
      <w:pPr>
        <w:shd w:val="clear" w:color="auto" w:fill="FFFFFF"/>
        <w:jc w:val="both"/>
        <w:rPr>
          <w:color w:val="000000"/>
          <w:spacing w:val="1"/>
        </w:rPr>
      </w:pPr>
    </w:p>
    <w:p w:rsidR="001245D4" w:rsidRPr="001E6C66" w:rsidRDefault="001245D4" w:rsidP="001E6C66">
      <w:pPr>
        <w:shd w:val="clear" w:color="auto" w:fill="FFFFFF"/>
        <w:ind w:right="4819"/>
        <w:jc w:val="both"/>
        <w:rPr>
          <w:color w:val="000000"/>
          <w:spacing w:val="1"/>
        </w:rPr>
      </w:pPr>
    </w:p>
    <w:p w:rsidR="0060272C" w:rsidRPr="001E6C66" w:rsidRDefault="001E6C66" w:rsidP="001E6C66">
      <w:pPr>
        <w:shd w:val="clear" w:color="auto" w:fill="FFFFFF"/>
        <w:ind w:firstLine="709"/>
        <w:jc w:val="both"/>
        <w:rPr>
          <w:color w:val="000000"/>
          <w:spacing w:val="1"/>
        </w:rPr>
      </w:pPr>
      <w:r>
        <w:rPr>
          <w:color w:val="000000"/>
          <w:spacing w:val="1"/>
        </w:rPr>
        <w:t>Руководствуясь</w:t>
      </w:r>
      <w:r w:rsidR="0092051F" w:rsidRPr="001E6C66">
        <w:rPr>
          <w:color w:val="000000"/>
          <w:spacing w:val="1"/>
        </w:rPr>
        <w:t xml:space="preserve"> Федеральным законом от </w:t>
      </w:r>
      <w:r w:rsidR="00124382">
        <w:rPr>
          <w:color w:val="000000"/>
          <w:spacing w:val="1"/>
        </w:rPr>
        <w:t>03.11</w:t>
      </w:r>
      <w:r w:rsidR="0092051F" w:rsidRPr="001E6C66">
        <w:rPr>
          <w:color w:val="000000"/>
          <w:spacing w:val="1"/>
        </w:rPr>
        <w:t>.200</w:t>
      </w:r>
      <w:r w:rsidR="00124382">
        <w:rPr>
          <w:color w:val="000000"/>
          <w:spacing w:val="1"/>
        </w:rPr>
        <w:t>6</w:t>
      </w:r>
      <w:r w:rsidR="0092051F" w:rsidRPr="001E6C66">
        <w:rPr>
          <w:color w:val="000000"/>
          <w:spacing w:val="1"/>
        </w:rPr>
        <w:t xml:space="preserve"> № </w:t>
      </w:r>
      <w:r w:rsidR="00124382">
        <w:rPr>
          <w:color w:val="000000"/>
          <w:spacing w:val="1"/>
        </w:rPr>
        <w:t>174</w:t>
      </w:r>
      <w:r w:rsidR="0092051F" w:rsidRPr="001E6C66">
        <w:rPr>
          <w:color w:val="000000"/>
          <w:spacing w:val="1"/>
        </w:rPr>
        <w:t>-ФЗ «</w:t>
      </w:r>
      <w:r w:rsidR="00124382">
        <w:rPr>
          <w:color w:val="000000"/>
          <w:spacing w:val="1"/>
        </w:rPr>
        <w:t>Об автономных учреждениях</w:t>
      </w:r>
      <w:r w:rsidR="0092051F" w:rsidRPr="001E6C66">
        <w:rPr>
          <w:color w:val="000000"/>
          <w:spacing w:val="1"/>
        </w:rPr>
        <w:t xml:space="preserve">», </w:t>
      </w:r>
      <w:r w:rsidR="00030451" w:rsidRPr="001E6C66">
        <w:rPr>
          <w:color w:val="000000"/>
          <w:spacing w:val="1"/>
        </w:rPr>
        <w:t>Уставом Печенгского муниципал</w:t>
      </w:r>
      <w:r w:rsidR="003B4703" w:rsidRPr="001E6C66">
        <w:rPr>
          <w:color w:val="000000"/>
          <w:spacing w:val="1"/>
        </w:rPr>
        <w:t>ьного округа Мурманской области</w:t>
      </w:r>
    </w:p>
    <w:p w:rsidR="0060272C" w:rsidRPr="001E6C66" w:rsidRDefault="0060272C" w:rsidP="001E6C66">
      <w:pPr>
        <w:shd w:val="clear" w:color="auto" w:fill="FFFFFF"/>
        <w:jc w:val="both"/>
        <w:rPr>
          <w:color w:val="000000"/>
          <w:spacing w:val="1"/>
        </w:rPr>
      </w:pPr>
    </w:p>
    <w:p w:rsidR="0060272C" w:rsidRPr="001E6C66" w:rsidRDefault="0060272C" w:rsidP="001E6C66">
      <w:pPr>
        <w:shd w:val="clear" w:color="auto" w:fill="FFFFFF"/>
        <w:jc w:val="both"/>
        <w:rPr>
          <w:b/>
          <w:color w:val="000000"/>
          <w:spacing w:val="1"/>
        </w:rPr>
      </w:pPr>
      <w:r w:rsidRPr="001E6C66">
        <w:rPr>
          <w:b/>
          <w:color w:val="000000"/>
          <w:spacing w:val="1"/>
        </w:rPr>
        <w:t>ПОСТАНОВЛЯЮ:</w:t>
      </w:r>
    </w:p>
    <w:p w:rsidR="001245D4" w:rsidRPr="001E6C66" w:rsidRDefault="001245D4" w:rsidP="001E6C66">
      <w:pPr>
        <w:shd w:val="clear" w:color="auto" w:fill="FFFFFF"/>
        <w:jc w:val="both"/>
        <w:rPr>
          <w:color w:val="000000"/>
          <w:spacing w:val="1"/>
        </w:rPr>
      </w:pPr>
    </w:p>
    <w:p w:rsidR="001245D4" w:rsidRDefault="001245D4" w:rsidP="001E6C66">
      <w:pPr>
        <w:shd w:val="clear" w:color="auto" w:fill="FFFFFF"/>
        <w:ind w:firstLine="709"/>
        <w:jc w:val="both"/>
        <w:rPr>
          <w:color w:val="000000"/>
          <w:spacing w:val="1"/>
        </w:rPr>
      </w:pPr>
      <w:r w:rsidRPr="001E6C66">
        <w:rPr>
          <w:color w:val="000000"/>
          <w:spacing w:val="1"/>
        </w:rPr>
        <w:t xml:space="preserve">1. Утвердить </w:t>
      </w:r>
      <w:r w:rsidR="00631EFE">
        <w:rPr>
          <w:color w:val="000000"/>
          <w:spacing w:val="1"/>
        </w:rPr>
        <w:t xml:space="preserve">изменения в </w:t>
      </w:r>
      <w:r w:rsidR="00631EFE" w:rsidRPr="00631EFE">
        <w:rPr>
          <w:color w:val="000000"/>
          <w:spacing w:val="1"/>
        </w:rPr>
        <w:t>Устав муниципального автономного учреждения «Информационный центр» Печенгского муниципального округа Мурманской области</w:t>
      </w:r>
      <w:r w:rsidR="00631EFE">
        <w:rPr>
          <w:color w:val="000000"/>
          <w:spacing w:val="1"/>
        </w:rPr>
        <w:t>, утвержденный постановлением администрации Печенгского муниципального округа Мурманской области от 24.11.2021 № 1274</w:t>
      </w:r>
      <w:r w:rsidR="00DE05F3">
        <w:rPr>
          <w:color w:val="000000"/>
          <w:spacing w:val="1"/>
        </w:rPr>
        <w:t xml:space="preserve"> (в ред. от 01.03.2022 № 281)</w:t>
      </w:r>
      <w:r w:rsidR="00631EFE">
        <w:rPr>
          <w:color w:val="000000"/>
          <w:spacing w:val="1"/>
        </w:rPr>
        <w:t>,</w:t>
      </w:r>
      <w:r w:rsidR="003B057B" w:rsidRPr="001E6C66">
        <w:rPr>
          <w:color w:val="000000"/>
          <w:spacing w:val="1"/>
        </w:rPr>
        <w:t xml:space="preserve"> </w:t>
      </w:r>
      <w:r w:rsidR="00C614DD" w:rsidRPr="001E6C66">
        <w:rPr>
          <w:color w:val="000000"/>
          <w:spacing w:val="1"/>
        </w:rPr>
        <w:t>согласно приложению</w:t>
      </w:r>
      <w:r w:rsidR="0092051F" w:rsidRPr="001E6C66">
        <w:rPr>
          <w:color w:val="000000"/>
          <w:spacing w:val="1"/>
        </w:rPr>
        <w:t>.</w:t>
      </w:r>
    </w:p>
    <w:p w:rsidR="00631EFE" w:rsidRPr="001E6C66" w:rsidRDefault="00631EFE" w:rsidP="001E6C66">
      <w:pPr>
        <w:shd w:val="clear" w:color="auto" w:fill="FFFFFF"/>
        <w:ind w:firstLine="709"/>
        <w:jc w:val="both"/>
        <w:rPr>
          <w:color w:val="000000"/>
          <w:spacing w:val="1"/>
        </w:rPr>
      </w:pPr>
      <w:r>
        <w:rPr>
          <w:color w:val="000000"/>
          <w:spacing w:val="1"/>
        </w:rPr>
        <w:t xml:space="preserve">2. Уполномочить директора </w:t>
      </w:r>
      <w:r w:rsidRPr="00631EFE">
        <w:rPr>
          <w:color w:val="000000"/>
          <w:spacing w:val="1"/>
        </w:rPr>
        <w:t>муниципального автономного учреждения «Информационный центр» Печенгского муниципального округа Мурманской области</w:t>
      </w:r>
      <w:r>
        <w:rPr>
          <w:color w:val="000000"/>
          <w:spacing w:val="1"/>
        </w:rPr>
        <w:t xml:space="preserve"> Заворотную Наталью Юрьевну выступить заявителем при государственной регистрации изменений, вносимых в учредительные документы юридического лица – муниципального автономного</w:t>
      </w:r>
      <w:r w:rsidR="007F0B7C" w:rsidRPr="007F0B7C">
        <w:t xml:space="preserve"> </w:t>
      </w:r>
      <w:r w:rsidR="007F0B7C" w:rsidRPr="007F0B7C">
        <w:rPr>
          <w:color w:val="000000"/>
          <w:spacing w:val="1"/>
        </w:rPr>
        <w:t>учреждения «Информационный центр» Печенгского муниципального округа Мурманской области</w:t>
      </w:r>
      <w:r w:rsidR="007F0B7C">
        <w:rPr>
          <w:color w:val="000000"/>
          <w:spacing w:val="1"/>
        </w:rPr>
        <w:t>.</w:t>
      </w:r>
    </w:p>
    <w:p w:rsidR="003B4703" w:rsidRPr="001E6C66" w:rsidRDefault="007F0B7C" w:rsidP="001E6C66">
      <w:pPr>
        <w:tabs>
          <w:tab w:val="left" w:pos="9360"/>
        </w:tabs>
        <w:ind w:firstLine="709"/>
        <w:jc w:val="both"/>
      </w:pPr>
      <w:r>
        <w:t>3</w:t>
      </w:r>
      <w:r w:rsidR="003B4703" w:rsidRPr="001E6C66">
        <w:t xml:space="preserve">. Настоящее постановление вступает в силу </w:t>
      </w:r>
      <w:r>
        <w:t>после</w:t>
      </w:r>
      <w:r w:rsidR="003B4703" w:rsidRPr="001E6C66">
        <w:t xml:space="preserve"> его подписания.</w:t>
      </w:r>
    </w:p>
    <w:p w:rsidR="00AE0401" w:rsidRPr="001E6C66" w:rsidRDefault="00227AB6" w:rsidP="00227AB6">
      <w:pPr>
        <w:autoSpaceDE w:val="0"/>
        <w:autoSpaceDN w:val="0"/>
        <w:adjustRightInd w:val="0"/>
        <w:ind w:firstLine="709"/>
        <w:jc w:val="both"/>
        <w:rPr>
          <w:color w:val="000000"/>
          <w:spacing w:val="1"/>
        </w:rPr>
      </w:pPr>
      <w:r>
        <w:rPr>
          <w:color w:val="000000"/>
        </w:rPr>
        <w:t>4</w:t>
      </w:r>
      <w:r w:rsidR="003B4703" w:rsidRPr="001E6C66">
        <w:rPr>
          <w:color w:val="000000"/>
        </w:rPr>
        <w:t xml:space="preserve">. </w:t>
      </w:r>
      <w:r>
        <w:rPr>
          <w:color w:val="000000"/>
        </w:rPr>
        <w:t>Н</w:t>
      </w:r>
      <w:r w:rsidRPr="001E6C66">
        <w:rPr>
          <w:color w:val="000000"/>
        </w:rPr>
        <w:t xml:space="preserve">астоящее постановление </w:t>
      </w:r>
      <w:r>
        <w:rPr>
          <w:color w:val="000000"/>
        </w:rPr>
        <w:t>подлежит о</w:t>
      </w:r>
      <w:r w:rsidR="003B4703" w:rsidRPr="001E6C66">
        <w:rPr>
          <w:color w:val="000000"/>
        </w:rPr>
        <w:t>публикова</w:t>
      </w:r>
      <w:r>
        <w:rPr>
          <w:color w:val="000000"/>
        </w:rPr>
        <w:t>нию</w:t>
      </w:r>
      <w:r w:rsidR="003B4703" w:rsidRPr="001E6C66">
        <w:rPr>
          <w:color w:val="000000"/>
        </w:rPr>
        <w:t xml:space="preserve"> в газете «Печенга» и разме</w:t>
      </w:r>
      <w:r>
        <w:rPr>
          <w:color w:val="000000"/>
        </w:rPr>
        <w:t>щению</w:t>
      </w:r>
      <w:r w:rsidR="003B4703" w:rsidRPr="001E6C66">
        <w:rPr>
          <w:color w:val="000000"/>
        </w:rPr>
        <w:t xml:space="preserve"> на </w:t>
      </w:r>
      <w:r w:rsidRPr="00227AB6">
        <w:rPr>
          <w:color w:val="000000"/>
        </w:rPr>
        <w:t>официальном сайте Печенгского муниципального округа http://pechengamr.gov-murman.ru/.</w:t>
      </w:r>
    </w:p>
    <w:p w:rsidR="0092051F" w:rsidRDefault="0092051F" w:rsidP="001E6C66">
      <w:pPr>
        <w:shd w:val="clear" w:color="auto" w:fill="FFFFFF"/>
        <w:ind w:firstLine="709"/>
        <w:jc w:val="both"/>
        <w:rPr>
          <w:color w:val="000000"/>
          <w:spacing w:val="1"/>
        </w:rPr>
      </w:pPr>
    </w:p>
    <w:p w:rsidR="00227AB6" w:rsidRPr="001E6C66" w:rsidRDefault="00227AB6" w:rsidP="001E6C66">
      <w:pPr>
        <w:shd w:val="clear" w:color="auto" w:fill="FFFFFF"/>
        <w:ind w:firstLine="709"/>
        <w:jc w:val="both"/>
        <w:rPr>
          <w:color w:val="000000"/>
          <w:spacing w:val="1"/>
        </w:rPr>
      </w:pPr>
    </w:p>
    <w:p w:rsidR="00590789" w:rsidRPr="001E6C66" w:rsidRDefault="00890AB4" w:rsidP="001E6C66">
      <w:pPr>
        <w:shd w:val="clear" w:color="auto" w:fill="FFFFFF"/>
        <w:jc w:val="both"/>
        <w:rPr>
          <w:color w:val="000000"/>
          <w:spacing w:val="1"/>
        </w:rPr>
      </w:pPr>
      <w:r w:rsidRPr="001E6C66">
        <w:rPr>
          <w:color w:val="000000"/>
          <w:spacing w:val="1"/>
        </w:rPr>
        <w:t>Глав</w:t>
      </w:r>
      <w:r w:rsidR="000A2F83">
        <w:rPr>
          <w:color w:val="000000"/>
          <w:spacing w:val="1"/>
        </w:rPr>
        <w:t>а</w:t>
      </w:r>
      <w:r w:rsidRPr="001E6C66">
        <w:rPr>
          <w:color w:val="000000"/>
          <w:spacing w:val="1"/>
        </w:rPr>
        <w:t xml:space="preserve"> Печенгс</w:t>
      </w:r>
      <w:r w:rsidR="007F0B7C">
        <w:rPr>
          <w:color w:val="000000"/>
          <w:spacing w:val="1"/>
        </w:rPr>
        <w:t xml:space="preserve">кого муниципального округа </w:t>
      </w:r>
      <w:r w:rsidR="007F0B7C">
        <w:rPr>
          <w:color w:val="000000"/>
          <w:spacing w:val="1"/>
        </w:rPr>
        <w:tab/>
      </w:r>
      <w:r w:rsidR="007F0B7C">
        <w:rPr>
          <w:color w:val="000000"/>
          <w:spacing w:val="1"/>
        </w:rPr>
        <w:tab/>
      </w:r>
      <w:r w:rsidR="007F0B7C">
        <w:rPr>
          <w:color w:val="000000"/>
          <w:spacing w:val="1"/>
        </w:rPr>
        <w:tab/>
      </w:r>
      <w:r w:rsidR="000A2F83">
        <w:rPr>
          <w:color w:val="000000"/>
          <w:spacing w:val="1"/>
        </w:rPr>
        <w:tab/>
      </w:r>
      <w:r w:rsidR="000A2F83">
        <w:rPr>
          <w:color w:val="000000"/>
          <w:spacing w:val="1"/>
        </w:rPr>
        <w:tab/>
        <w:t xml:space="preserve"> А.В. Кузнецов</w:t>
      </w:r>
    </w:p>
    <w:p w:rsidR="00890AB4" w:rsidRPr="001E6C66" w:rsidRDefault="00890AB4" w:rsidP="00B82FA2">
      <w:pPr>
        <w:shd w:val="clear" w:color="auto" w:fill="FFFFFF"/>
        <w:rPr>
          <w:spacing w:val="1"/>
          <w:sz w:val="20"/>
          <w:szCs w:val="20"/>
        </w:rPr>
      </w:pPr>
    </w:p>
    <w:p w:rsidR="00CE411A" w:rsidRPr="001E6C66" w:rsidRDefault="00CE411A" w:rsidP="00B82FA2">
      <w:pPr>
        <w:shd w:val="clear" w:color="auto" w:fill="FFFFFF"/>
        <w:rPr>
          <w:color w:val="000000"/>
          <w:spacing w:val="1"/>
          <w:sz w:val="20"/>
          <w:szCs w:val="20"/>
        </w:rPr>
      </w:pPr>
    </w:p>
    <w:p w:rsidR="00370D7F" w:rsidRDefault="00370D7F" w:rsidP="00B82FA2">
      <w:pPr>
        <w:shd w:val="clear" w:color="auto" w:fill="FFFFFF"/>
        <w:rPr>
          <w:color w:val="000000"/>
          <w:spacing w:val="1"/>
          <w:sz w:val="20"/>
          <w:szCs w:val="20"/>
        </w:rPr>
      </w:pPr>
    </w:p>
    <w:p w:rsidR="00B82FA2" w:rsidRPr="001E6C66" w:rsidRDefault="00B82FA2" w:rsidP="00B82FA2">
      <w:pPr>
        <w:shd w:val="clear" w:color="auto" w:fill="FFFFFF"/>
        <w:rPr>
          <w:color w:val="000000"/>
          <w:spacing w:val="1"/>
          <w:sz w:val="20"/>
          <w:szCs w:val="20"/>
        </w:rPr>
      </w:pPr>
    </w:p>
    <w:p w:rsidR="00370D7F" w:rsidRPr="001E6C66" w:rsidRDefault="00370D7F" w:rsidP="00B82FA2">
      <w:pPr>
        <w:shd w:val="clear" w:color="auto" w:fill="FFFFFF"/>
        <w:rPr>
          <w:color w:val="000000"/>
          <w:spacing w:val="1"/>
          <w:sz w:val="20"/>
          <w:szCs w:val="20"/>
        </w:rPr>
      </w:pPr>
    </w:p>
    <w:p w:rsidR="00370D7F" w:rsidRPr="001E6C66" w:rsidRDefault="00370D7F" w:rsidP="00B82FA2">
      <w:pPr>
        <w:shd w:val="clear" w:color="auto" w:fill="FFFFFF"/>
        <w:rPr>
          <w:color w:val="000000"/>
          <w:spacing w:val="1"/>
          <w:sz w:val="20"/>
          <w:szCs w:val="20"/>
        </w:rPr>
      </w:pPr>
    </w:p>
    <w:p w:rsidR="003B4703" w:rsidRPr="001E6C66" w:rsidRDefault="003B4703" w:rsidP="00B82FA2">
      <w:pPr>
        <w:shd w:val="clear" w:color="auto" w:fill="FFFFFF"/>
        <w:rPr>
          <w:color w:val="000000"/>
          <w:spacing w:val="1"/>
          <w:sz w:val="20"/>
          <w:szCs w:val="20"/>
        </w:rPr>
      </w:pPr>
    </w:p>
    <w:p w:rsidR="00370D7F" w:rsidRPr="001E6C66" w:rsidRDefault="00DE05F3" w:rsidP="00B82FA2">
      <w:pPr>
        <w:shd w:val="clear" w:color="auto" w:fill="FFFFFF"/>
        <w:rPr>
          <w:color w:val="000000"/>
          <w:spacing w:val="1"/>
          <w:sz w:val="20"/>
          <w:szCs w:val="20"/>
        </w:rPr>
      </w:pPr>
      <w:r>
        <w:rPr>
          <w:color w:val="000000"/>
          <w:spacing w:val="1"/>
          <w:sz w:val="20"/>
          <w:szCs w:val="20"/>
        </w:rPr>
        <w:t>Стрелкова Т.И., 62165</w:t>
      </w:r>
    </w:p>
    <w:p w:rsidR="00897C4D" w:rsidRPr="00F735F0" w:rsidRDefault="00897C4D" w:rsidP="00F735F0">
      <w:pPr>
        <w:shd w:val="clear" w:color="auto" w:fill="FFFFFF"/>
        <w:spacing w:line="274" w:lineRule="exact"/>
        <w:ind w:left="5529" w:firstLine="6"/>
        <w:jc w:val="both"/>
        <w:rPr>
          <w:color w:val="000000"/>
          <w:spacing w:val="1"/>
        </w:rPr>
      </w:pPr>
      <w:r w:rsidRPr="00F735F0">
        <w:rPr>
          <w:color w:val="000000"/>
          <w:spacing w:val="1"/>
        </w:rPr>
        <w:lastRenderedPageBreak/>
        <w:t>П</w:t>
      </w:r>
      <w:r w:rsidR="003B4703" w:rsidRPr="00F735F0">
        <w:rPr>
          <w:color w:val="000000"/>
          <w:spacing w:val="1"/>
        </w:rPr>
        <w:t xml:space="preserve">риложение </w:t>
      </w:r>
    </w:p>
    <w:p w:rsidR="00F735F0" w:rsidRPr="00F735F0" w:rsidRDefault="00F735F0" w:rsidP="00F735F0">
      <w:pPr>
        <w:widowControl w:val="0"/>
        <w:ind w:left="5529" w:firstLine="6"/>
        <w:jc w:val="both"/>
        <w:rPr>
          <w:color w:val="000000"/>
        </w:rPr>
      </w:pPr>
      <w:r>
        <w:rPr>
          <w:color w:val="000000"/>
        </w:rPr>
        <w:t xml:space="preserve">к постановлению </w:t>
      </w:r>
      <w:r w:rsidRPr="00F735F0">
        <w:rPr>
          <w:color w:val="000000"/>
        </w:rPr>
        <w:t>администрации Печенгского муниципального округа</w:t>
      </w:r>
    </w:p>
    <w:p w:rsidR="00F735F0" w:rsidRPr="00F735F0" w:rsidRDefault="00DE05F3" w:rsidP="00F735F0">
      <w:pPr>
        <w:widowControl w:val="0"/>
        <w:ind w:left="5529" w:firstLine="6"/>
        <w:jc w:val="both"/>
        <w:rPr>
          <w:color w:val="000000"/>
        </w:rPr>
      </w:pPr>
      <w:r>
        <w:rPr>
          <w:color w:val="000000"/>
        </w:rPr>
        <w:t xml:space="preserve">от </w:t>
      </w:r>
      <w:r w:rsidR="00B82FA2">
        <w:rPr>
          <w:color w:val="000000"/>
        </w:rPr>
        <w:t>30.03.2023</w:t>
      </w:r>
      <w:r>
        <w:rPr>
          <w:color w:val="000000"/>
        </w:rPr>
        <w:t xml:space="preserve"> </w:t>
      </w:r>
      <w:r w:rsidR="00F735F0" w:rsidRPr="00F735F0">
        <w:rPr>
          <w:color w:val="000000"/>
        </w:rPr>
        <w:t xml:space="preserve">№ </w:t>
      </w:r>
      <w:r w:rsidR="00B82FA2">
        <w:rPr>
          <w:color w:val="000000"/>
        </w:rPr>
        <w:t>472</w:t>
      </w:r>
    </w:p>
    <w:p w:rsidR="00897C4D" w:rsidRPr="001E6C66" w:rsidRDefault="00897C4D" w:rsidP="00897C4D">
      <w:pPr>
        <w:shd w:val="clear" w:color="auto" w:fill="FFFFFF"/>
        <w:spacing w:line="274" w:lineRule="exact"/>
        <w:rPr>
          <w:color w:val="000000"/>
          <w:spacing w:val="1"/>
        </w:rPr>
      </w:pPr>
    </w:p>
    <w:p w:rsidR="00897C4D" w:rsidRPr="001E6C66" w:rsidRDefault="00897C4D" w:rsidP="00897C4D">
      <w:pPr>
        <w:shd w:val="clear" w:color="auto" w:fill="FFFFFF"/>
        <w:spacing w:line="274" w:lineRule="exact"/>
        <w:rPr>
          <w:color w:val="000000"/>
          <w:spacing w:val="1"/>
        </w:rPr>
      </w:pPr>
    </w:p>
    <w:p w:rsidR="00A66D1C" w:rsidRPr="001D34FF" w:rsidRDefault="00A66D1C" w:rsidP="00A66D1C">
      <w:pPr>
        <w:shd w:val="clear" w:color="auto" w:fill="FFFFFF"/>
        <w:spacing w:line="274" w:lineRule="exact"/>
        <w:jc w:val="center"/>
        <w:rPr>
          <w:b/>
          <w:color w:val="000000"/>
          <w:spacing w:val="1"/>
        </w:rPr>
      </w:pPr>
      <w:r w:rsidRPr="001D34FF">
        <w:rPr>
          <w:b/>
          <w:color w:val="000000"/>
          <w:spacing w:val="1"/>
        </w:rPr>
        <w:t>ИЗМЕНЕНИЯ В УСТАВ</w:t>
      </w:r>
    </w:p>
    <w:p w:rsidR="00A66D1C" w:rsidRPr="00F735F0" w:rsidRDefault="00A66D1C" w:rsidP="00A66D1C">
      <w:pPr>
        <w:shd w:val="clear" w:color="auto" w:fill="FFFFFF"/>
        <w:spacing w:line="274" w:lineRule="exact"/>
        <w:jc w:val="center"/>
        <w:rPr>
          <w:color w:val="000000"/>
          <w:spacing w:val="1"/>
        </w:rPr>
      </w:pPr>
      <w:r w:rsidRPr="00F735F0">
        <w:rPr>
          <w:color w:val="000000"/>
          <w:spacing w:val="1"/>
        </w:rPr>
        <w:t xml:space="preserve">муниципального автономного учреждения «Информационный центр» </w:t>
      </w:r>
    </w:p>
    <w:p w:rsidR="00A66D1C" w:rsidRPr="00F735F0" w:rsidRDefault="00A66D1C" w:rsidP="00A66D1C">
      <w:pPr>
        <w:shd w:val="clear" w:color="auto" w:fill="FFFFFF"/>
        <w:spacing w:line="274" w:lineRule="exact"/>
        <w:jc w:val="center"/>
        <w:rPr>
          <w:color w:val="000000"/>
          <w:spacing w:val="1"/>
        </w:rPr>
      </w:pPr>
      <w:r w:rsidRPr="00F735F0">
        <w:rPr>
          <w:color w:val="000000"/>
          <w:spacing w:val="1"/>
        </w:rPr>
        <w:t>Печенгского муниципального округа Мурманской области</w:t>
      </w:r>
    </w:p>
    <w:p w:rsidR="00727467" w:rsidRDefault="00727467" w:rsidP="00DE05F3">
      <w:pPr>
        <w:shd w:val="clear" w:color="auto" w:fill="FFFFFF"/>
        <w:spacing w:line="274" w:lineRule="exact"/>
        <w:ind w:firstLine="708"/>
        <w:jc w:val="both"/>
        <w:rPr>
          <w:color w:val="000000"/>
          <w:spacing w:val="1"/>
        </w:rPr>
      </w:pPr>
    </w:p>
    <w:p w:rsidR="00DE05F3" w:rsidRDefault="00727467" w:rsidP="00DE05F3">
      <w:pPr>
        <w:shd w:val="clear" w:color="auto" w:fill="FFFFFF"/>
        <w:spacing w:line="274" w:lineRule="exact"/>
        <w:ind w:firstLine="708"/>
        <w:jc w:val="both"/>
        <w:rPr>
          <w:color w:val="000000"/>
          <w:spacing w:val="1"/>
        </w:rPr>
      </w:pPr>
      <w:r>
        <w:rPr>
          <w:color w:val="000000"/>
          <w:spacing w:val="1"/>
        </w:rPr>
        <w:t>Р</w:t>
      </w:r>
      <w:r w:rsidR="00DE05F3">
        <w:rPr>
          <w:color w:val="000000"/>
          <w:spacing w:val="1"/>
        </w:rPr>
        <w:t>аздел 1</w:t>
      </w:r>
      <w:r w:rsidR="00A66D1C" w:rsidRPr="001D34FF">
        <w:rPr>
          <w:color w:val="000000"/>
          <w:spacing w:val="1"/>
        </w:rPr>
        <w:t xml:space="preserve"> Устава муниципального автономного учреждения «Информационный центр» Печенгского муниципального окр</w:t>
      </w:r>
      <w:r>
        <w:rPr>
          <w:color w:val="000000"/>
          <w:spacing w:val="1"/>
        </w:rPr>
        <w:t xml:space="preserve">уга Мурманской области </w:t>
      </w:r>
      <w:r w:rsidR="00DE05F3">
        <w:rPr>
          <w:color w:val="000000"/>
          <w:spacing w:val="1"/>
        </w:rPr>
        <w:t>дополнить пунктом 1.11. следующего содержания:</w:t>
      </w:r>
    </w:p>
    <w:p w:rsidR="00B82FA2" w:rsidRDefault="00DE05F3" w:rsidP="006F490D">
      <w:pPr>
        <w:shd w:val="clear" w:color="auto" w:fill="FFFFFF"/>
        <w:spacing w:line="274" w:lineRule="exact"/>
        <w:ind w:firstLine="708"/>
        <w:jc w:val="both"/>
        <w:rPr>
          <w:color w:val="000000"/>
          <w:spacing w:val="1"/>
        </w:rPr>
      </w:pPr>
      <w:r>
        <w:rPr>
          <w:color w:val="000000"/>
          <w:spacing w:val="1"/>
        </w:rPr>
        <w:t>«</w:t>
      </w:r>
      <w:r w:rsidR="00727467">
        <w:rPr>
          <w:color w:val="000000"/>
          <w:spacing w:val="1"/>
        </w:rPr>
        <w:t xml:space="preserve">1.11. </w:t>
      </w:r>
      <w:r w:rsidRPr="00DE05F3">
        <w:rPr>
          <w:color w:val="000000"/>
          <w:spacing w:val="1"/>
        </w:rPr>
        <w:t>Учреждение является заказчиком и имеет право размещать заказы на поставки товаров, выполнение работ, оказание услуг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</w:t>
      </w:r>
      <w:proofErr w:type="gramStart"/>
      <w:r>
        <w:rPr>
          <w:color w:val="000000"/>
          <w:spacing w:val="1"/>
        </w:rPr>
        <w:t>.</w:t>
      </w:r>
      <w:r w:rsidRPr="00DE05F3">
        <w:rPr>
          <w:color w:val="000000"/>
          <w:spacing w:val="1"/>
        </w:rPr>
        <w:t>».</w:t>
      </w:r>
      <w:bookmarkStart w:id="0" w:name="_GoBack"/>
      <w:bookmarkEnd w:id="0"/>
      <w:proofErr w:type="gramEnd"/>
    </w:p>
    <w:sectPr w:rsidR="00B82FA2" w:rsidSect="001E6C66">
      <w:headerReference w:type="even" r:id="rId10"/>
      <w:footerReference w:type="even" r:id="rId11"/>
      <w:footerReference w:type="default" r:id="rId12"/>
      <w:pgSz w:w="11906" w:h="16838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B8A" w:rsidRDefault="00EA5B8A">
      <w:r>
        <w:separator/>
      </w:r>
    </w:p>
  </w:endnote>
  <w:endnote w:type="continuationSeparator" w:id="0">
    <w:p w:rsidR="00EA5B8A" w:rsidRDefault="00EA5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8E3" w:rsidRDefault="009E08E3" w:rsidP="005815E4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E08E3" w:rsidRDefault="009E08E3" w:rsidP="00F03410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8E3" w:rsidRDefault="009E08E3" w:rsidP="00B1327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B8A" w:rsidRDefault="00EA5B8A">
      <w:r>
        <w:separator/>
      </w:r>
    </w:p>
  </w:footnote>
  <w:footnote w:type="continuationSeparator" w:id="0">
    <w:p w:rsidR="00EA5B8A" w:rsidRDefault="00EA5B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8E3" w:rsidRDefault="009E08E3" w:rsidP="00653A0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E08E3" w:rsidRDefault="009E08E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B48F2"/>
    <w:multiLevelType w:val="multilevel"/>
    <w:tmpl w:val="6D98C72A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2580"/>
      </w:pPr>
      <w:rPr>
        <w:rFonts w:hint="default"/>
        <w:sz w:val="26"/>
      </w:rPr>
    </w:lvl>
    <w:lvl w:ilvl="1">
      <w:start w:val="3"/>
      <w:numFmt w:val="decimal"/>
      <w:lvlText w:val="%1.%2."/>
      <w:lvlJc w:val="left"/>
      <w:pPr>
        <w:tabs>
          <w:tab w:val="num" w:pos="3120"/>
        </w:tabs>
        <w:ind w:left="3120" w:hanging="258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tabs>
          <w:tab w:val="num" w:pos="3660"/>
        </w:tabs>
        <w:ind w:left="3660" w:hanging="258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4200"/>
        </w:tabs>
        <w:ind w:left="4200" w:hanging="258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tabs>
          <w:tab w:val="num" w:pos="4740"/>
        </w:tabs>
        <w:ind w:left="4740" w:hanging="25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25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tabs>
          <w:tab w:val="num" w:pos="5820"/>
        </w:tabs>
        <w:ind w:left="5820" w:hanging="258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tabs>
          <w:tab w:val="num" w:pos="6360"/>
        </w:tabs>
        <w:ind w:left="6360" w:hanging="258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tabs>
          <w:tab w:val="num" w:pos="6900"/>
        </w:tabs>
        <w:ind w:left="6900" w:hanging="2580"/>
      </w:pPr>
      <w:rPr>
        <w:rFonts w:hint="default"/>
        <w:sz w:val="26"/>
      </w:rPr>
    </w:lvl>
  </w:abstractNum>
  <w:abstractNum w:abstractNumId="1">
    <w:nsid w:val="12C84428"/>
    <w:multiLevelType w:val="singleLevel"/>
    <w:tmpl w:val="CD641CB6"/>
    <w:lvl w:ilvl="0">
      <w:start w:val="1"/>
      <w:numFmt w:val="decimal"/>
      <w:lvlText w:val="%1."/>
      <w:legacy w:legacy="1" w:legacySpace="0" w:legacyIndent="238"/>
      <w:lvlJc w:val="left"/>
      <w:rPr>
        <w:rFonts w:ascii="Times New Roman" w:hAnsi="Times New Roman" w:cs="Times New Roman" w:hint="default"/>
      </w:rPr>
    </w:lvl>
  </w:abstractNum>
  <w:abstractNum w:abstractNumId="2">
    <w:nsid w:val="144305D8"/>
    <w:multiLevelType w:val="multilevel"/>
    <w:tmpl w:val="E2F8F3C6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">
    <w:nsid w:val="3F613C4F"/>
    <w:multiLevelType w:val="multilevel"/>
    <w:tmpl w:val="19EAA1D6"/>
    <w:lvl w:ilvl="0">
      <w:start w:val="1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155"/>
        </w:tabs>
        <w:ind w:left="1155" w:hanging="88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4">
    <w:nsid w:val="44604F10"/>
    <w:multiLevelType w:val="hybridMultilevel"/>
    <w:tmpl w:val="40602A6A"/>
    <w:lvl w:ilvl="0" w:tplc="968E3DF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27346C5C">
      <w:numFmt w:val="none"/>
      <w:lvlText w:val=""/>
      <w:lvlJc w:val="left"/>
      <w:pPr>
        <w:tabs>
          <w:tab w:val="num" w:pos="360"/>
        </w:tabs>
      </w:pPr>
    </w:lvl>
    <w:lvl w:ilvl="2" w:tplc="947A9002">
      <w:numFmt w:val="none"/>
      <w:lvlText w:val=""/>
      <w:lvlJc w:val="left"/>
      <w:pPr>
        <w:tabs>
          <w:tab w:val="num" w:pos="360"/>
        </w:tabs>
      </w:pPr>
    </w:lvl>
    <w:lvl w:ilvl="3" w:tplc="075EE650">
      <w:numFmt w:val="none"/>
      <w:lvlText w:val=""/>
      <w:lvlJc w:val="left"/>
      <w:pPr>
        <w:tabs>
          <w:tab w:val="num" w:pos="360"/>
        </w:tabs>
      </w:pPr>
    </w:lvl>
    <w:lvl w:ilvl="4" w:tplc="44000316">
      <w:numFmt w:val="none"/>
      <w:lvlText w:val=""/>
      <w:lvlJc w:val="left"/>
      <w:pPr>
        <w:tabs>
          <w:tab w:val="num" w:pos="360"/>
        </w:tabs>
      </w:pPr>
    </w:lvl>
    <w:lvl w:ilvl="5" w:tplc="B0AEA0D0">
      <w:numFmt w:val="none"/>
      <w:lvlText w:val=""/>
      <w:lvlJc w:val="left"/>
      <w:pPr>
        <w:tabs>
          <w:tab w:val="num" w:pos="360"/>
        </w:tabs>
      </w:pPr>
    </w:lvl>
    <w:lvl w:ilvl="6" w:tplc="D85268D6">
      <w:numFmt w:val="none"/>
      <w:lvlText w:val=""/>
      <w:lvlJc w:val="left"/>
      <w:pPr>
        <w:tabs>
          <w:tab w:val="num" w:pos="360"/>
        </w:tabs>
      </w:pPr>
    </w:lvl>
    <w:lvl w:ilvl="7" w:tplc="3C7E1EE2">
      <w:numFmt w:val="none"/>
      <w:lvlText w:val=""/>
      <w:lvlJc w:val="left"/>
      <w:pPr>
        <w:tabs>
          <w:tab w:val="num" w:pos="360"/>
        </w:tabs>
      </w:pPr>
    </w:lvl>
    <w:lvl w:ilvl="8" w:tplc="0B40EB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461B3671"/>
    <w:multiLevelType w:val="hybridMultilevel"/>
    <w:tmpl w:val="FE4EB08C"/>
    <w:lvl w:ilvl="0" w:tplc="8C46BE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562983"/>
    <w:multiLevelType w:val="singleLevel"/>
    <w:tmpl w:val="143CC88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6D8E28DF"/>
    <w:multiLevelType w:val="multilevel"/>
    <w:tmpl w:val="747AF6CA"/>
    <w:lvl w:ilvl="0">
      <w:start w:val="1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155"/>
        </w:tabs>
        <w:ind w:left="1155" w:hanging="88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8">
    <w:nsid w:val="75D54D11"/>
    <w:multiLevelType w:val="hybridMultilevel"/>
    <w:tmpl w:val="BE929B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7"/>
  </w:num>
  <w:num w:numId="7">
    <w:abstractNumId w:val="6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7FA"/>
    <w:rsid w:val="0001381E"/>
    <w:rsid w:val="00027C11"/>
    <w:rsid w:val="00030451"/>
    <w:rsid w:val="00037BB5"/>
    <w:rsid w:val="00046A92"/>
    <w:rsid w:val="00054FC8"/>
    <w:rsid w:val="00065DB0"/>
    <w:rsid w:val="00067FF5"/>
    <w:rsid w:val="00082B8F"/>
    <w:rsid w:val="000A2F83"/>
    <w:rsid w:val="000A4E2F"/>
    <w:rsid w:val="000B3240"/>
    <w:rsid w:val="000B5032"/>
    <w:rsid w:val="000C2963"/>
    <w:rsid w:val="000D4E4A"/>
    <w:rsid w:val="000E3CF6"/>
    <w:rsid w:val="000F2A88"/>
    <w:rsid w:val="000F72F3"/>
    <w:rsid w:val="00101E3A"/>
    <w:rsid w:val="0010335B"/>
    <w:rsid w:val="00113AE7"/>
    <w:rsid w:val="00124382"/>
    <w:rsid w:val="001245D4"/>
    <w:rsid w:val="00153BED"/>
    <w:rsid w:val="0015581C"/>
    <w:rsid w:val="001B0B52"/>
    <w:rsid w:val="001D4D01"/>
    <w:rsid w:val="001E37D8"/>
    <w:rsid w:val="001E6C66"/>
    <w:rsid w:val="001F3926"/>
    <w:rsid w:val="00205788"/>
    <w:rsid w:val="00206FD3"/>
    <w:rsid w:val="00212B96"/>
    <w:rsid w:val="00225B57"/>
    <w:rsid w:val="00227AB6"/>
    <w:rsid w:val="0023056D"/>
    <w:rsid w:val="00231777"/>
    <w:rsid w:val="00256DA6"/>
    <w:rsid w:val="00270F69"/>
    <w:rsid w:val="00275B33"/>
    <w:rsid w:val="002827E6"/>
    <w:rsid w:val="0028665E"/>
    <w:rsid w:val="002D2208"/>
    <w:rsid w:val="002D4931"/>
    <w:rsid w:val="002E3712"/>
    <w:rsid w:val="003071CA"/>
    <w:rsid w:val="00370D7F"/>
    <w:rsid w:val="003873B1"/>
    <w:rsid w:val="003977FA"/>
    <w:rsid w:val="003A5058"/>
    <w:rsid w:val="003B057B"/>
    <w:rsid w:val="003B1FF3"/>
    <w:rsid w:val="003B4703"/>
    <w:rsid w:val="003F4FC0"/>
    <w:rsid w:val="00400230"/>
    <w:rsid w:val="004134D5"/>
    <w:rsid w:val="0041629E"/>
    <w:rsid w:val="0045023B"/>
    <w:rsid w:val="00460E4B"/>
    <w:rsid w:val="00461078"/>
    <w:rsid w:val="00464CB6"/>
    <w:rsid w:val="0046519E"/>
    <w:rsid w:val="004676E8"/>
    <w:rsid w:val="00471DDC"/>
    <w:rsid w:val="0047472D"/>
    <w:rsid w:val="004758FE"/>
    <w:rsid w:val="0048552D"/>
    <w:rsid w:val="00487AA6"/>
    <w:rsid w:val="00495DF8"/>
    <w:rsid w:val="00495E95"/>
    <w:rsid w:val="004A7D72"/>
    <w:rsid w:val="004B0450"/>
    <w:rsid w:val="004C7085"/>
    <w:rsid w:val="004D3674"/>
    <w:rsid w:val="004E5FAF"/>
    <w:rsid w:val="004F001C"/>
    <w:rsid w:val="0050059C"/>
    <w:rsid w:val="00500B70"/>
    <w:rsid w:val="00546D4C"/>
    <w:rsid w:val="0055456E"/>
    <w:rsid w:val="005559DD"/>
    <w:rsid w:val="00575F8D"/>
    <w:rsid w:val="005815E4"/>
    <w:rsid w:val="00581821"/>
    <w:rsid w:val="00590789"/>
    <w:rsid w:val="005A116A"/>
    <w:rsid w:val="005B27AC"/>
    <w:rsid w:val="005B7CCF"/>
    <w:rsid w:val="005C4E65"/>
    <w:rsid w:val="0060272C"/>
    <w:rsid w:val="00615415"/>
    <w:rsid w:val="00623927"/>
    <w:rsid w:val="00627394"/>
    <w:rsid w:val="00631EFE"/>
    <w:rsid w:val="00635F8B"/>
    <w:rsid w:val="006367ED"/>
    <w:rsid w:val="006408D3"/>
    <w:rsid w:val="00653A05"/>
    <w:rsid w:val="00655BC4"/>
    <w:rsid w:val="00670A92"/>
    <w:rsid w:val="006723DD"/>
    <w:rsid w:val="006747B1"/>
    <w:rsid w:val="00675602"/>
    <w:rsid w:val="00681B2C"/>
    <w:rsid w:val="00696E03"/>
    <w:rsid w:val="006E7E57"/>
    <w:rsid w:val="006F490D"/>
    <w:rsid w:val="006F4B27"/>
    <w:rsid w:val="0071298D"/>
    <w:rsid w:val="00724859"/>
    <w:rsid w:val="00727467"/>
    <w:rsid w:val="007459B0"/>
    <w:rsid w:val="00746B24"/>
    <w:rsid w:val="00750DF2"/>
    <w:rsid w:val="00756B81"/>
    <w:rsid w:val="007767D2"/>
    <w:rsid w:val="007A1CE3"/>
    <w:rsid w:val="007A364E"/>
    <w:rsid w:val="007B24E1"/>
    <w:rsid w:val="007B45DA"/>
    <w:rsid w:val="007B4BDE"/>
    <w:rsid w:val="007B74F5"/>
    <w:rsid w:val="007D3272"/>
    <w:rsid w:val="007F0B7C"/>
    <w:rsid w:val="008070EB"/>
    <w:rsid w:val="008327D8"/>
    <w:rsid w:val="00890AB4"/>
    <w:rsid w:val="008977C7"/>
    <w:rsid w:val="00897C4D"/>
    <w:rsid w:val="008B4959"/>
    <w:rsid w:val="008D341D"/>
    <w:rsid w:val="008E5675"/>
    <w:rsid w:val="0092051F"/>
    <w:rsid w:val="00924709"/>
    <w:rsid w:val="00991B48"/>
    <w:rsid w:val="009B292A"/>
    <w:rsid w:val="009C11FD"/>
    <w:rsid w:val="009E08E3"/>
    <w:rsid w:val="00A00124"/>
    <w:rsid w:val="00A11193"/>
    <w:rsid w:val="00A267EF"/>
    <w:rsid w:val="00A42C74"/>
    <w:rsid w:val="00A472CA"/>
    <w:rsid w:val="00A66D1C"/>
    <w:rsid w:val="00A71F49"/>
    <w:rsid w:val="00A841E1"/>
    <w:rsid w:val="00A85D18"/>
    <w:rsid w:val="00A907C2"/>
    <w:rsid w:val="00A908A3"/>
    <w:rsid w:val="00AC30A1"/>
    <w:rsid w:val="00AE0401"/>
    <w:rsid w:val="00AE0EFF"/>
    <w:rsid w:val="00B1327F"/>
    <w:rsid w:val="00B23ADC"/>
    <w:rsid w:val="00B2414B"/>
    <w:rsid w:val="00B34187"/>
    <w:rsid w:val="00B478F3"/>
    <w:rsid w:val="00B531DB"/>
    <w:rsid w:val="00B6072A"/>
    <w:rsid w:val="00B70AE7"/>
    <w:rsid w:val="00B7434D"/>
    <w:rsid w:val="00B8198C"/>
    <w:rsid w:val="00B82FA2"/>
    <w:rsid w:val="00B95F5C"/>
    <w:rsid w:val="00BA31B2"/>
    <w:rsid w:val="00BB0169"/>
    <w:rsid w:val="00BB3AB7"/>
    <w:rsid w:val="00BB6766"/>
    <w:rsid w:val="00BC23A9"/>
    <w:rsid w:val="00BC4251"/>
    <w:rsid w:val="00BC7CD2"/>
    <w:rsid w:val="00BD1B0D"/>
    <w:rsid w:val="00BF4C7D"/>
    <w:rsid w:val="00C25AC4"/>
    <w:rsid w:val="00C508B7"/>
    <w:rsid w:val="00C55ADE"/>
    <w:rsid w:val="00C575DB"/>
    <w:rsid w:val="00C614DD"/>
    <w:rsid w:val="00C74456"/>
    <w:rsid w:val="00C94D3C"/>
    <w:rsid w:val="00C96C37"/>
    <w:rsid w:val="00CE411A"/>
    <w:rsid w:val="00D0269D"/>
    <w:rsid w:val="00D03FD9"/>
    <w:rsid w:val="00D35BE4"/>
    <w:rsid w:val="00D46FBF"/>
    <w:rsid w:val="00D81570"/>
    <w:rsid w:val="00D852FE"/>
    <w:rsid w:val="00DD0CE9"/>
    <w:rsid w:val="00DD409B"/>
    <w:rsid w:val="00DE05F3"/>
    <w:rsid w:val="00DE44D5"/>
    <w:rsid w:val="00DE6A74"/>
    <w:rsid w:val="00DF2242"/>
    <w:rsid w:val="00E0086C"/>
    <w:rsid w:val="00E054EB"/>
    <w:rsid w:val="00E135B7"/>
    <w:rsid w:val="00E23CAD"/>
    <w:rsid w:val="00E26DB3"/>
    <w:rsid w:val="00E31043"/>
    <w:rsid w:val="00E35856"/>
    <w:rsid w:val="00E4093B"/>
    <w:rsid w:val="00E431D4"/>
    <w:rsid w:val="00E54F36"/>
    <w:rsid w:val="00E72F7E"/>
    <w:rsid w:val="00E81696"/>
    <w:rsid w:val="00E87790"/>
    <w:rsid w:val="00EA5B8A"/>
    <w:rsid w:val="00EE66CD"/>
    <w:rsid w:val="00F03410"/>
    <w:rsid w:val="00F16A00"/>
    <w:rsid w:val="00F43075"/>
    <w:rsid w:val="00F701DD"/>
    <w:rsid w:val="00F72EF6"/>
    <w:rsid w:val="00F735F0"/>
    <w:rsid w:val="00F73FCF"/>
    <w:rsid w:val="00F849AD"/>
    <w:rsid w:val="00F92EB2"/>
    <w:rsid w:val="00FC129D"/>
    <w:rsid w:val="00FC6CDD"/>
    <w:rsid w:val="00FD546C"/>
    <w:rsid w:val="00FD7AD3"/>
    <w:rsid w:val="00FF1A07"/>
    <w:rsid w:val="00FF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B0450"/>
    <w:rPr>
      <w:rFonts w:ascii="Tahoma" w:hAnsi="Tahoma" w:cs="Tahoma"/>
      <w:sz w:val="16"/>
      <w:szCs w:val="16"/>
    </w:rPr>
  </w:style>
  <w:style w:type="paragraph" w:styleId="a4">
    <w:name w:val="Title"/>
    <w:basedOn w:val="a"/>
    <w:qFormat/>
    <w:rsid w:val="004E5FAF"/>
    <w:pPr>
      <w:jc w:val="center"/>
    </w:pPr>
    <w:rPr>
      <w:sz w:val="32"/>
      <w:szCs w:val="20"/>
    </w:rPr>
  </w:style>
  <w:style w:type="paragraph" w:customStyle="1" w:styleId="2">
    <w:name w:val="çàãîëîâîê 2"/>
    <w:basedOn w:val="a"/>
    <w:next w:val="a"/>
    <w:rsid w:val="004E5FAF"/>
    <w:pPr>
      <w:keepNext/>
      <w:spacing w:before="60"/>
      <w:jc w:val="center"/>
    </w:pPr>
    <w:rPr>
      <w:rFonts w:ascii="Arial" w:hAnsi="Arial"/>
      <w:b/>
      <w:spacing w:val="22"/>
      <w:sz w:val="20"/>
      <w:szCs w:val="20"/>
    </w:rPr>
  </w:style>
  <w:style w:type="paragraph" w:styleId="a5">
    <w:name w:val="Body Text"/>
    <w:basedOn w:val="a"/>
    <w:rsid w:val="00FC6CDD"/>
    <w:pPr>
      <w:jc w:val="right"/>
    </w:pPr>
    <w:rPr>
      <w:sz w:val="26"/>
    </w:rPr>
  </w:style>
  <w:style w:type="paragraph" w:customStyle="1" w:styleId="ConsPlusNormal">
    <w:name w:val="ConsPlusNormal"/>
    <w:rsid w:val="00590789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C55AD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55ADE"/>
  </w:style>
  <w:style w:type="paragraph" w:styleId="a8">
    <w:name w:val="footer"/>
    <w:basedOn w:val="a"/>
    <w:rsid w:val="00F03410"/>
    <w:pPr>
      <w:tabs>
        <w:tab w:val="center" w:pos="4677"/>
        <w:tab w:val="right" w:pos="9355"/>
      </w:tabs>
    </w:pPr>
  </w:style>
  <w:style w:type="paragraph" w:styleId="a9">
    <w:name w:val="Normal (Web)"/>
    <w:basedOn w:val="a"/>
    <w:rsid w:val="00DD0CE9"/>
    <w:pPr>
      <w:spacing w:before="100" w:beforeAutospacing="1" w:after="100" w:afterAutospacing="1"/>
    </w:pPr>
  </w:style>
  <w:style w:type="character" w:styleId="aa">
    <w:name w:val="Hyperlink"/>
    <w:uiPriority w:val="99"/>
    <w:unhideWhenUsed/>
    <w:rsid w:val="00370D7F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370D7F"/>
    <w:pPr>
      <w:widowControl w:val="0"/>
      <w:autoSpaceDE w:val="0"/>
      <w:autoSpaceDN w:val="0"/>
      <w:adjustRightInd w:val="0"/>
      <w:ind w:left="720"/>
      <w:contextualSpacing/>
    </w:pPr>
    <w:rPr>
      <w:rFonts w:ascii="Bookman Old Style" w:hAnsi="Bookman Old Style" w:cs="Bookman Old Sty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B0450"/>
    <w:rPr>
      <w:rFonts w:ascii="Tahoma" w:hAnsi="Tahoma" w:cs="Tahoma"/>
      <w:sz w:val="16"/>
      <w:szCs w:val="16"/>
    </w:rPr>
  </w:style>
  <w:style w:type="paragraph" w:styleId="a4">
    <w:name w:val="Title"/>
    <w:basedOn w:val="a"/>
    <w:qFormat/>
    <w:rsid w:val="004E5FAF"/>
    <w:pPr>
      <w:jc w:val="center"/>
    </w:pPr>
    <w:rPr>
      <w:sz w:val="32"/>
      <w:szCs w:val="20"/>
    </w:rPr>
  </w:style>
  <w:style w:type="paragraph" w:customStyle="1" w:styleId="2">
    <w:name w:val="çàãîëîâîê 2"/>
    <w:basedOn w:val="a"/>
    <w:next w:val="a"/>
    <w:rsid w:val="004E5FAF"/>
    <w:pPr>
      <w:keepNext/>
      <w:spacing w:before="60"/>
      <w:jc w:val="center"/>
    </w:pPr>
    <w:rPr>
      <w:rFonts w:ascii="Arial" w:hAnsi="Arial"/>
      <w:b/>
      <w:spacing w:val="22"/>
      <w:sz w:val="20"/>
      <w:szCs w:val="20"/>
    </w:rPr>
  </w:style>
  <w:style w:type="paragraph" w:styleId="a5">
    <w:name w:val="Body Text"/>
    <w:basedOn w:val="a"/>
    <w:rsid w:val="00FC6CDD"/>
    <w:pPr>
      <w:jc w:val="right"/>
    </w:pPr>
    <w:rPr>
      <w:sz w:val="26"/>
    </w:rPr>
  </w:style>
  <w:style w:type="paragraph" w:customStyle="1" w:styleId="ConsPlusNormal">
    <w:name w:val="ConsPlusNormal"/>
    <w:rsid w:val="00590789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C55AD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55ADE"/>
  </w:style>
  <w:style w:type="paragraph" w:styleId="a8">
    <w:name w:val="footer"/>
    <w:basedOn w:val="a"/>
    <w:rsid w:val="00F03410"/>
    <w:pPr>
      <w:tabs>
        <w:tab w:val="center" w:pos="4677"/>
        <w:tab w:val="right" w:pos="9355"/>
      </w:tabs>
    </w:pPr>
  </w:style>
  <w:style w:type="paragraph" w:styleId="a9">
    <w:name w:val="Normal (Web)"/>
    <w:basedOn w:val="a"/>
    <w:rsid w:val="00DD0CE9"/>
    <w:pPr>
      <w:spacing w:before="100" w:beforeAutospacing="1" w:after="100" w:afterAutospacing="1"/>
    </w:pPr>
  </w:style>
  <w:style w:type="character" w:styleId="aa">
    <w:name w:val="Hyperlink"/>
    <w:uiPriority w:val="99"/>
    <w:unhideWhenUsed/>
    <w:rsid w:val="00370D7F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370D7F"/>
    <w:pPr>
      <w:widowControl w:val="0"/>
      <w:autoSpaceDE w:val="0"/>
      <w:autoSpaceDN w:val="0"/>
      <w:adjustRightInd w:val="0"/>
      <w:ind w:left="720"/>
      <w:contextualSpacing/>
    </w:pPr>
    <w:rPr>
      <w:rFonts w:ascii="Bookman Old Style" w:hAnsi="Bookman Old Style" w:cs="Bookman Old Sty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B46A5-EA07-4477-923E-32456BDFE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ЕДИНЫЙ ПОДХОД</vt:lpstr>
    </vt:vector>
  </TitlesOfParts>
  <Company>АПР</Company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ЕДИНЫЙ ПОДХОД</dc:title>
  <dc:creator>Китаев</dc:creator>
  <cp:lastModifiedBy>Лукинская Наталья Андреевна</cp:lastModifiedBy>
  <cp:revision>4</cp:revision>
  <cp:lastPrinted>2023-03-30T08:12:00Z</cp:lastPrinted>
  <dcterms:created xsi:type="dcterms:W3CDTF">2023-03-30T08:14:00Z</dcterms:created>
  <dcterms:modified xsi:type="dcterms:W3CDTF">2023-04-06T08:37:00Z</dcterms:modified>
</cp:coreProperties>
</file>